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Травматология и ортопедия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Травматология и ортопедия | Записей: 1 | Кейс: 1 | Вопросов: 12</w:t>
      </w:r>
    </w:p>
    <w:p>
      <w:r>
        <w:br w:type="page"/>
      </w:r>
    </w:p>
    <w:p>
      <w:pPr>
        <w:pStyle w:val="Heading1"/>
      </w:pPr>
      <w:r>
        <w:t>Травматология и ортопедия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Травматология и ортопедия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35 лет обратился в приемное отделение городской больницы к врачу травматологу-ортопеду по направлению из травматологического пункта.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боль,</w:t>
      </w:r>
    </w:p>
    <w:p>
      <w:pPr>
        <w:spacing w:after="58"/>
      </w:pPr>
      <w:r>
        <w:rPr>
          <w:b w:val="0"/>
          <w:i w:val="0"/>
        </w:rPr>
        <w:t>* отек в области правой кисти.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Травма 5 ч назад в быту. Бежал, споткнулся, упал на правую кисть.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Хронический холецистит, вне обострения.</w:t>
      </w:r>
    </w:p>
    <w:p>
      <w:pPr>
        <w:spacing w:after="58"/>
      </w:pPr>
      <w:r>
        <w:rPr>
          <w:b w:val="0"/>
          <w:i w:val="0"/>
        </w:rPr>
        <w:t>* Хронический вирусный гепатит «С».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удовлетворительное, сознание ясное. Кожа, видимые слизистые чистые. Пульс 62 ударов в 1 мин., АД 110/60 мм рт. ст. Тоны сердца ясные, чистые. Дыхание везикулярное, хрипов нет. Живот мягкий, безболезненный во всех отделах. Печень и селезенка не увеличены. Физиологические отправления в норме. Неврологической симптоматики не выявлено.</w:t>
      </w:r>
    </w:p>
    <w:p>
      <w:pPr>
        <w:spacing w:after="58"/>
      </w:pPr>
      <w:r>
        <w:rPr>
          <w:b w:val="0"/>
          <w:i w:val="0"/>
        </w:rPr>
        <w:t>*Локальный статус.* В проекции 2,3,4,5 пястных костей правой кисти имеется умеренный отек (+1,5 см). Кожный покров не поврежден. Движения 2,3,4,5 пальцев ограничены из-за боли в проекции 3,4 пястных костей. Пальпация в проекции 3,4 пястных костей болезненная. Пальпаторно определяется патологическая подвижность в проекции 3,4 пястных костей. Осевая нагрузка на 3,4 пястные кости болезненная. Иннервация и кровоснабжение не нарушены.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Для постановки диагноза в условиях травмпункта необходимо выполнить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магнитно-резонансную томографию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ультразвуковое исследование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компьютерную томографию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рентгенографию правой кисти в прямой, косой, а, при необходимости, и строго боковой проекциях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рентгенографию правой кисти в прямой, косой, а, при необходимости, и строго боковой проекциях</w:t>
      </w:r>
    </w:p>
    <w:p>
      <w:pPr>
        <w:ind w:left="504"/>
      </w:pPr>
      <w:r>
        <w:rPr>
          <w:b w:val="0"/>
          <w:i/>
        </w:rPr>
        <w:t>При травме кисти необходимо выполнение рентгенографии 3х проекций: прямая и боковая проекции и при необходимости дополнительный снимок.</w:t>
        <w:br/>
        <w:br/>
        <w:t>Клинические рекомендации: «Переломы костей кисти, запястья и предплечья, а также неправильно сросшиеся или замедленно срастающиеся, ложные суставы, деформации, дефекты костей кисти», 2014. Раздел: «Переломы пальцев».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Абсолютным признаком перелома в объективном статусе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пальпация в проекции 3, 4 пястных костей болезненная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движения 3, 4, 5 пальцев ограничены из-за боли в проекции 3, 4 пястных костей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 проекции 3, 4, 5 пястных костей левой кисти имеется умеренный отек (+0,5 см)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патологическая подвижность в области 3, 4 пястных костей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патологическая подвижность в области 3, 4 пястных костей</w:t>
      </w:r>
    </w:p>
    <w:p>
      <w:pPr>
        <w:ind w:left="504"/>
      </w:pPr>
      <w:r>
        <w:rPr>
          <w:b w:val="0"/>
          <w:i/>
        </w:rPr>
        <w:t>Абсолютными признаками перелома являются:</w:t>
        <w:br/>
        <w:br/>
        <w:t>* патологическая подвижность;</w:t>
        <w:br/>
        <w:br/>
        <w:t>* деформация конечности или укорочение сегмента конечности.</w:t>
        <w:br/>
        <w:br/>
        <w:t>* костная крепитация,</w:t>
        <w:br/>
        <w:br/>
        <w:t>* наличие костных отломков в ране.</w:t>
        <w:br/>
        <w:br/>
        <w:t>Избранные вопросы хирургии кисти. НПО «Профессионал». 2008 г. Глава 5. Переломы и вывихи костей кисти и пальцев, с. 54.</w:t>
      </w:r>
    </w:p>
    <w:p>
      <w:pPr>
        <w:pStyle w:val="Heading2"/>
      </w:pPr>
      <w:r>
        <w:t>4. Изображение 1</w:t>
      </w:r>
    </w:p>
    <w:p>
      <w:r>
        <w:drawing>
          <wp:inline xmlns:a="http://schemas.openxmlformats.org/drawingml/2006/main" xmlns:pic="http://schemas.openxmlformats.org/drawingml/2006/picture">
            <wp:extent cx="5303520" cy="3733127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ffe487db37ba9579a7f49ef9a63ff0b264faf3e.gif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73312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1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Получен результат рентгенографического исследования (см. изображение 1).</w:t>
        <w:br/>
        <w:br/>
        <w:t>Данному пациенту поставлен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Закрытые косые переломы диафиза 3, 4 пястных костей правой кисти со смещением отломков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Открытые косые переломы 3, 4 пястных костей правой кисти со смещением отломков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Закрытые косые переломы основания 3, 4 пястных кости левой кисти со смещением отломков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Закрытые поперечные переломы 3, 4 пястных костей правой кисти без смещения отломков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Закрытые косые переломы диафиза 3, 4 пястных костей правой кисти со смещением отломков</w:t>
      </w:r>
    </w:p>
    <w:p>
      <w:pPr>
        <w:ind w:left="504"/>
      </w:pPr>
      <w:r>
        <w:rPr>
          <w:b w:val="0"/>
          <w:i/>
        </w:rPr>
        <w:t>На рентгенограммах левой кисти определяется: косые переломы диафиза 3,4 пястных костей со смещения отломков</w:t>
        <w:br/>
        <w:br/>
        <w:t>В объективном статусе отражено: Кожный покров не поврежден.</w:t>
        <w:br/>
        <w:br/>
        <w:t>Клинические рекомендации: «Переломы костей кисти, запястья и предплечья, а также неправильно сросшиеся или замедленно срастающиеся, ложные суставы, деформации, дефекты костей кисти», 2014. Раздел: «Переломы пальцев».</w:t>
      </w:r>
    </w:p>
    <w:p>
      <w:pPr>
        <w:pStyle w:val="Heading2"/>
      </w:pPr>
      <w:r>
        <w:t>6. Диагноз</w:t>
      </w:r>
    </w:p>
    <w:p>
      <w:pPr>
        <w:pStyle w:val="Heading3"/>
      </w:pPr>
      <w:r>
        <w:t>6.1. Закрытые косые переломы диафиза 3,4 пястных костей правой кисти со смещением отломков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Пациенту показано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проведние оперативного лечения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наложение давящей бинтовой повязки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выполнение закрытой ручной репозиции, наложение гипсовой лонгетной повязки в функциональном положении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наложение гипсовой лонгетной повязки в среднефизиологичном положении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проведние оперативного лечения</w:t>
      </w:r>
    </w:p>
    <w:p>
      <w:pPr>
        <w:ind w:left="504"/>
      </w:pPr>
      <w:r>
        <w:rPr>
          <w:b w:val="0"/>
          <w:i/>
        </w:rPr>
        <w:t>При косых переломах диафиза пястных костей со смещением отломков пациенту показано оперативное лечение.</w:t>
        <w:br/>
        <w:br/>
        <w:t>Клинические рекомендации: «Переломы костей кисти, запястья и предплечья, а также неправильно сросшиеся или замедленно срастающиеся, ложные суставы, деформации, дефекты костей кисти», 2014. Раздел: «Переломы пальцев».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В операции металлоостеосинтеза самым сложным этапом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разрез кожи и послойный доступ к зоне перелома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открытая репозиция отломков временная фиксация спицами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фиксация пластинами и винтами пястных костей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ушивание раны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открытая репозиция отломков временная фиксация спицами</w:t>
      </w:r>
    </w:p>
    <w:p>
      <w:pPr>
        <w:ind w:left="504"/>
      </w:pPr>
      <w:r>
        <w:rPr>
          <w:b w:val="0"/>
          <w:i/>
        </w:rPr>
        <w:t>При выполнении операции металлоостеосинтез пястной кости пластиной и винтами самым сложным этапом является открытая репозиция отломков и временная их фиксация.</w:t>
        <w:br/>
        <w:br/>
        <w:t>Избранные вопросы хирургии кисти. НПО «Профессионал». 2008 г. Глава 5. Переломы и вывихи костей кисти и пальцев, с. 70.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Функционально выгодным положением при иммобилизации в области кистевого сустава считается +______+ флексия под углом _____ гр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ладонная, 15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тыльная, 50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тыльная, 60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тыльная, 35-40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тыльная, 35-40</w:t>
      </w:r>
    </w:p>
    <w:p>
      <w:pPr>
        <w:ind w:left="504"/>
      </w:pPr>
      <w:r>
        <w:rPr>
          <w:b w:val="0"/>
          <w:i/>
        </w:rPr>
        <w:t>При иммобилизации кисти функционально выгодным положением кистевого сустава считается тыльная флексия 35-40 гр. В таком положении имеется сбалансированная тяга между сухожилиями сгибателями и разгибателями.</w:t>
        <w:br/>
        <w:br/>
        <w:t>Избранные вопросы хирургии кисти. НПО «Профессионал». 2008 г. Глава 5. Переломы и вывихи костей кисти и пальцев, с. 72.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Функционально выгодным положением при иммобилизации в области пястно-фаланговых суставов считается ладонное сгибание под углом +______+ гр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45-50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55-60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10-15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65-70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45-50</w:t>
      </w:r>
    </w:p>
    <w:p>
      <w:pPr>
        <w:ind w:left="504"/>
      </w:pPr>
      <w:r>
        <w:rPr>
          <w:b w:val="0"/>
          <w:i/>
        </w:rPr>
        <w:t>При иммобилизации кисти функционально выгодным положением пястно-фаланговых суставов считается ладонная флексия 45-50 гр. В таком положении имеется сбалансированная тяга между сгибательным, разгибательным аппаратами и среднее положение боковых связок.</w:t>
        <w:br/>
        <w:br/>
        <w:t>Избранные вопросы хирургии кисти. НПО «Профессионал». 2008 г. Глава 5. Переломы и вывихи костей кисти и пальцев, с. 72.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Средний срок консолидации при косом переломе пястной кости кисти составляет +________+ недель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8-9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12-13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4-5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10-11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4-5</w:t>
      </w:r>
    </w:p>
    <w:p>
      <w:pPr>
        <w:ind w:left="504"/>
      </w:pPr>
      <w:r>
        <w:rPr>
          <w:b w:val="0"/>
          <w:i/>
        </w:rPr>
        <w:t>Средний срок консолидации при косом переломе 4 пястной кости кисти составляет 4-5 недель.</w:t>
        <w:br/>
        <w:br/>
        <w:t>Избранные вопросы хирургии кисти. НПО «Профессионал». 2008 г. Глава 5. Переломы и вывихи костей кисти и пальцев, с. 74.</w:t>
      </w:r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Дальнейшее лечение пациента после стационара должно проводиться в условиях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«дневного стационара»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приемного отделения стационара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отделения интенсивной терапии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амбулаторных (травматологического пункта или поликлиники)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амбулаторных (травматологического пункта или поликлиники)</w:t>
      </w:r>
    </w:p>
    <w:p>
      <w:pPr>
        <w:ind w:left="504"/>
      </w:pPr>
      <w:r>
        <w:rPr>
          <w:b w:val="0"/>
          <w:i/>
        </w:rPr>
        <w:t>Лечение пациентов после операции осуществляется в травмпунктах или поликлиниках.</w:t>
        <w:br/>
        <w:br/>
        <w:t>Травматология и ортопедия: Руководство для врачей, 2005. Глава 8. Травмы кисти, с.393.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Рентген-контроль пациенту после операции металлоостеосинтеза 3, 4 пястной кости кисти в условиях травмпункта выполняется через _____ дней, _____ недель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7; 8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15; 3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10; 4-5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5; 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10; 4-5</w:t>
      </w:r>
    </w:p>
    <w:p>
      <w:pPr>
        <w:ind w:left="504"/>
      </w:pPr>
      <w:r>
        <w:rPr>
          <w:b w:val="0"/>
          <w:i/>
        </w:rPr>
        <w:t>Рентген-контроль пациенту с косым переломом 4 пястной кости кисти в условиях травмпункта выполняется на сроках 10 дней (снижается отек и уменьшается риск смещения отломков), 4-5 недель (срок консолидации перелома)</w:t>
        <w:br/>
        <w:br/>
        <w:t>Травматология и ортопедия: Руководство для врачей, 2005. Глава 8. Травмы кисти, с.393.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Визуально ротационное смещение можно определить по положению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соседних пальцев к поврежденному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пястной кости поврежденного луча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дистальной ладонной складки по отношению к поврежденному пальцу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кончика поврежденного пальца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кончика поврежденного пальца</w:t>
      </w:r>
    </w:p>
    <w:p>
      <w:pPr>
        <w:ind w:left="504"/>
      </w:pPr>
      <w:r>
        <w:rPr>
          <w:b w:val="0"/>
          <w:i/>
        </w:rPr>
        <w:t>Ротационное смещение можно определить по его наличию в кончике поврежденного пальца.</w:t>
        <w:br/>
        <w:br/>
        <w:t>Травматология и ортопедия: Руководство для врачей, 2005. Глава 8. Травмы кисти, с.394.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После повторной рентгенографии через 10 дней, если выявляется вторичное смещение отломков, то лечение продолжается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дневном стационаре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амбулатории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отделении интенсивной терапии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стационаре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стационаре</w:t>
      </w:r>
    </w:p>
    <w:p>
      <w:pPr>
        <w:ind w:left="504"/>
      </w:pPr>
      <w:r>
        <w:rPr>
          <w:b w:val="0"/>
          <w:i/>
        </w:rPr>
        <w:t>При выявлении смещения отломков на повторных снимках через 10 дней пациента направляют на госпитализацию для оперативного лечения в стационар.</w:t>
        <w:br/>
        <w:br/>
        <w:t>Травматология и ортопедия: Руководство для врачей, 2005. Глава 8. Травмы кисти, с.394.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